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6CBF" w14:textId="77777777" w:rsidR="007A0683" w:rsidRPr="00A74AAE" w:rsidRDefault="00B2601B">
      <w:pPr>
        <w:pStyle w:val="Heading1"/>
        <w:rPr>
          <w:rFonts w:cs="Times New Roman (Headings CS)"/>
          <w:sz w:val="36"/>
        </w:rPr>
      </w:pPr>
      <w:r w:rsidRPr="00A74AAE">
        <w:rPr>
          <w:rFonts w:cs="Times New Roman (Headings CS)"/>
          <w:sz w:val="36"/>
        </w:rPr>
        <w:t>2025 BEDFORD FESTIVAL OF TREES AND CHRISTMAS MARKET</w:t>
      </w:r>
    </w:p>
    <w:p w14:paraId="740489B1" w14:textId="77777777" w:rsidR="007A0683" w:rsidRPr="00A74AAE" w:rsidRDefault="00B2601B">
      <w:pPr>
        <w:rPr>
          <w:rFonts w:cs="Times New Roman (Body CS)"/>
          <w:sz w:val="28"/>
        </w:rPr>
      </w:pPr>
      <w:r w:rsidRPr="00A74AAE">
        <w:rPr>
          <w:rFonts w:cs="Times New Roman (Body CS)"/>
          <w:sz w:val="28"/>
        </w:rPr>
        <w:t>The Bedford Women’s Club (BWC) is proud to announce our fourth annual Festival of Trees, to be held in the Fellowship Hall of the Bedford Presbyterian Church on Friday–Saturday, December 5 &amp; 6, 2025. The public is invited to stroll through and view the uniquely decorated trees and to purchase raffle tickets for a chance to take a tree home. Children may visit with Santa and create a craft at no charge. The Christmas Market will be integrated with the tree display to offer visitors unique shopping opportunities.</w:t>
      </w:r>
    </w:p>
    <w:p w14:paraId="6D232EE1" w14:textId="040C3A61" w:rsidR="007A0683" w:rsidRPr="00A74AAE" w:rsidRDefault="007120DB">
      <w:pPr>
        <w:pStyle w:val="Heading2"/>
        <w:rPr>
          <w:rFonts w:cs="Times New Roman (Headings CS)"/>
          <w:sz w:val="28"/>
        </w:rPr>
      </w:pPr>
      <w:r>
        <w:rPr>
          <w:rFonts w:cs="Times New Roman (Headings CS)"/>
          <w:sz w:val="32"/>
        </w:rPr>
        <w:t xml:space="preserve">Two </w:t>
      </w:r>
      <w:r w:rsidR="00B2601B" w:rsidRPr="00A74AAE">
        <w:rPr>
          <w:rFonts w:cs="Times New Roman (Headings CS)"/>
          <w:sz w:val="32"/>
        </w:rPr>
        <w:t>ways your organization can</w:t>
      </w:r>
      <w:r w:rsidR="00B2601B" w:rsidRPr="00A74AAE">
        <w:rPr>
          <w:rFonts w:cs="Times New Roman (Headings CS)"/>
          <w:sz w:val="28"/>
        </w:rPr>
        <w:t xml:space="preserve"> participate:</w:t>
      </w:r>
    </w:p>
    <w:p w14:paraId="1DD44C4F" w14:textId="50500F89" w:rsidR="001E0083" w:rsidRPr="00A74AAE" w:rsidRDefault="00B2601B" w:rsidP="001E0083">
      <w:pPr>
        <w:rPr>
          <w:rFonts w:cs="Times New Roman (Body CS)"/>
          <w:sz w:val="24"/>
        </w:rPr>
      </w:pPr>
      <w:r w:rsidRPr="00A74AAE">
        <w:rPr>
          <w:rFonts w:cs="Times New Roman (Body CS)"/>
          <w:sz w:val="28"/>
        </w:rPr>
        <w:t>1. Decorate a Tree for the Raffle</w:t>
      </w:r>
      <w:r w:rsidRPr="00A74AAE">
        <w:rPr>
          <w:rFonts w:cs="Times New Roman (Body CS)"/>
          <w:sz w:val="28"/>
        </w:rPr>
        <w:br/>
        <w:t xml:space="preserve">   Commit to decorating your own tree by November 17, </w:t>
      </w:r>
      <w:r w:rsidR="00A74AAE" w:rsidRPr="00A74AAE">
        <w:rPr>
          <w:rFonts w:cs="Times New Roman (Body CS)"/>
          <w:sz w:val="28"/>
        </w:rPr>
        <w:t>2025,</w:t>
      </w:r>
      <w:r w:rsidRPr="00A74AAE">
        <w:rPr>
          <w:rFonts w:cs="Times New Roman (Body CS)"/>
          <w:sz w:val="28"/>
        </w:rPr>
        <w:t xml:space="preserve"> and provide a description and photo of your tree by Sunday, November 30 to [email/contact]. Drop off your tree on December 5 between noon and 3 PM.</w:t>
      </w:r>
      <w:r w:rsidRPr="00A74AAE">
        <w:rPr>
          <w:rFonts w:cs="Times New Roman (Body CS)"/>
          <w:sz w:val="28"/>
        </w:rPr>
        <w:br/>
      </w:r>
      <w:r w:rsidRPr="00A74AAE">
        <w:rPr>
          <w:rFonts w:cs="Times New Roman (Body CS)"/>
          <w:sz w:val="28"/>
        </w:rPr>
        <w:br/>
        <w:t>2. Sponsor a Tree</w:t>
      </w:r>
      <w:r w:rsidRPr="00A74AAE">
        <w:rPr>
          <w:rFonts w:cs="Times New Roman (Body CS)"/>
          <w:sz w:val="28"/>
        </w:rPr>
        <w:br/>
        <w:t xml:space="preserve">   Donate by November 17, </w:t>
      </w:r>
      <w:r w:rsidR="00A74AAE" w:rsidRPr="00A74AAE">
        <w:rPr>
          <w:rFonts w:cs="Times New Roman (Body CS)"/>
          <w:sz w:val="28"/>
        </w:rPr>
        <w:t>2025,</w:t>
      </w:r>
      <w:r w:rsidRPr="00A74AAE">
        <w:rPr>
          <w:rFonts w:cs="Times New Roman (Body CS)"/>
          <w:sz w:val="28"/>
        </w:rPr>
        <w:t xml:space="preserve"> toward a tree and your sponsorship will be displayed on the tree description and in our brochure. BWC members will decorate the sponsored tree.</w:t>
      </w:r>
      <w:r w:rsidRPr="00A74AAE">
        <w:rPr>
          <w:rFonts w:cs="Times New Roman (Body CS)"/>
          <w:sz w:val="28"/>
        </w:rPr>
        <w:br/>
        <w:t xml:space="preserve">   - Silver – $100</w:t>
      </w:r>
      <w:r w:rsidRPr="00A74AAE">
        <w:rPr>
          <w:rFonts w:cs="Times New Roman (Body CS)"/>
          <w:sz w:val="28"/>
        </w:rPr>
        <w:br/>
        <w:t xml:space="preserve">   - Gold – $200</w:t>
      </w:r>
      <w:r w:rsidRPr="00A74AAE">
        <w:rPr>
          <w:rFonts w:cs="Times New Roman (Body CS)"/>
          <w:sz w:val="28"/>
        </w:rPr>
        <w:br/>
        <w:t xml:space="preserve">   - Platinum – $300+</w:t>
      </w:r>
      <w:r w:rsidRPr="00A74AAE">
        <w:rPr>
          <w:rFonts w:cs="Times New Roman (Body CS)"/>
          <w:sz w:val="28"/>
        </w:rPr>
        <w:br/>
      </w:r>
      <w:r w:rsidRPr="00A74AAE">
        <w:rPr>
          <w:rFonts w:cs="Times New Roman (Body CS)"/>
          <w:sz w:val="28"/>
        </w:rPr>
        <w:br/>
      </w:r>
      <w:r w:rsidR="001E0083" w:rsidRPr="00A74AAE">
        <w:rPr>
          <w:rFonts w:cs="Times New Roman (Body CS)"/>
          <w:sz w:val="24"/>
        </w:rPr>
        <w:t>Cut below and return with payment to BWC, PO Box 10015, Bedford, NH 03110 by November 17, 2025</w:t>
      </w:r>
    </w:p>
    <w:p w14:paraId="79CA5702" w14:textId="7480298B" w:rsidR="007A0683" w:rsidRPr="00A74AAE" w:rsidRDefault="007A0683">
      <w:pPr>
        <w:rPr>
          <w:rFonts w:cs="Times New Roman (Body CS)"/>
          <w:sz w:val="28"/>
        </w:rPr>
      </w:pPr>
    </w:p>
    <w:p w14:paraId="6278EFDF" w14:textId="3586FBA1" w:rsidR="007A0683" w:rsidRPr="00A74AAE" w:rsidRDefault="00B2601B">
      <w:pPr>
        <w:rPr>
          <w:rFonts w:cs="Times New Roman (Body CS)"/>
          <w:sz w:val="24"/>
        </w:rPr>
      </w:pPr>
      <w:r>
        <w:t>-----------------------------------------------------------------------</w:t>
      </w:r>
      <w:r w:rsidR="00A74AAE">
        <w:t>-------------------------------------</w:t>
      </w:r>
      <w:r w:rsidR="001E0083">
        <w:t>--------------------------------------</w:t>
      </w:r>
      <w:r>
        <w:br/>
      </w:r>
    </w:p>
    <w:tbl>
      <w:tblPr>
        <w:tblW w:w="8680" w:type="dxa"/>
        <w:tblLook w:val="04A0" w:firstRow="1" w:lastRow="0" w:firstColumn="1" w:lastColumn="0" w:noHBand="0" w:noVBand="1"/>
      </w:tblPr>
      <w:tblGrid>
        <w:gridCol w:w="2170"/>
        <w:gridCol w:w="2170"/>
        <w:gridCol w:w="2170"/>
        <w:gridCol w:w="2170"/>
      </w:tblGrid>
      <w:tr w:rsidR="007A0683" w14:paraId="6459FFCA" w14:textId="77777777" w:rsidTr="00A74AAE">
        <w:trPr>
          <w:trHeight w:val="504"/>
        </w:trPr>
        <w:tc>
          <w:tcPr>
            <w:tcW w:w="2170" w:type="dxa"/>
          </w:tcPr>
          <w:p w14:paraId="54971980" w14:textId="77777777" w:rsidR="007A0683" w:rsidRDefault="00B2601B">
            <w:r>
              <w:t>Organization</w:t>
            </w:r>
          </w:p>
        </w:tc>
        <w:tc>
          <w:tcPr>
            <w:tcW w:w="2170" w:type="dxa"/>
          </w:tcPr>
          <w:p w14:paraId="43BA1506" w14:textId="77777777" w:rsidR="007A0683" w:rsidRDefault="00B2601B">
            <w:r>
              <w:t>Contact Name</w:t>
            </w:r>
          </w:p>
        </w:tc>
        <w:tc>
          <w:tcPr>
            <w:tcW w:w="2170" w:type="dxa"/>
          </w:tcPr>
          <w:p w14:paraId="54C552A2" w14:textId="77777777" w:rsidR="007A0683" w:rsidRDefault="00B2601B">
            <w:r>
              <w:t>Phone Number</w:t>
            </w:r>
          </w:p>
        </w:tc>
        <w:tc>
          <w:tcPr>
            <w:tcW w:w="2170" w:type="dxa"/>
          </w:tcPr>
          <w:p w14:paraId="30FFE752" w14:textId="77777777" w:rsidR="007A0683" w:rsidRDefault="00B2601B">
            <w:r>
              <w:t>Email</w:t>
            </w:r>
          </w:p>
        </w:tc>
      </w:tr>
      <w:tr w:rsidR="007A0683" w14:paraId="29166679" w14:textId="77777777" w:rsidTr="00A74AAE">
        <w:trPr>
          <w:trHeight w:val="810"/>
        </w:trPr>
        <w:tc>
          <w:tcPr>
            <w:tcW w:w="2170" w:type="dxa"/>
          </w:tcPr>
          <w:p w14:paraId="6BB6E1C4" w14:textId="2FE519B4" w:rsidR="007A0683" w:rsidRDefault="007A0683"/>
        </w:tc>
        <w:tc>
          <w:tcPr>
            <w:tcW w:w="2170" w:type="dxa"/>
          </w:tcPr>
          <w:p w14:paraId="61FFFFEE" w14:textId="0317E948" w:rsidR="007A0683" w:rsidRDefault="007A0683"/>
        </w:tc>
        <w:tc>
          <w:tcPr>
            <w:tcW w:w="2170" w:type="dxa"/>
          </w:tcPr>
          <w:p w14:paraId="350A44AC" w14:textId="475D2F4B" w:rsidR="007A0683" w:rsidRDefault="007A0683"/>
        </w:tc>
        <w:tc>
          <w:tcPr>
            <w:tcW w:w="2170" w:type="dxa"/>
          </w:tcPr>
          <w:p w14:paraId="65F953F2" w14:textId="5CEC3CAB" w:rsidR="007A0683" w:rsidRDefault="007A0683"/>
        </w:tc>
      </w:tr>
    </w:tbl>
    <w:p w14:paraId="5B65F796" w14:textId="77777777" w:rsidR="007A0683" w:rsidRPr="00A74AAE" w:rsidRDefault="00B2601B">
      <w:pPr>
        <w:rPr>
          <w:rFonts w:cs="Times New Roman (Body CS)"/>
          <w:sz w:val="24"/>
        </w:rPr>
      </w:pPr>
      <w:r>
        <w:br/>
      </w:r>
      <w:r w:rsidRPr="00A74AAE">
        <w:rPr>
          <w:rFonts w:ascii="Segoe UI Symbol" w:hAnsi="Segoe UI Symbol" w:cs="Segoe UI Symbol"/>
          <w:sz w:val="24"/>
        </w:rPr>
        <w:t>☐</w:t>
      </w:r>
      <w:r w:rsidRPr="00A74AAE">
        <w:rPr>
          <w:rFonts w:cs="Times New Roman (Body CS)"/>
          <w:sz w:val="24"/>
        </w:rPr>
        <w:t xml:space="preserve"> Yes, we will be displaying a decorated tree for raffle</w:t>
      </w:r>
    </w:p>
    <w:p w14:paraId="71D82834" w14:textId="727DC1BE" w:rsidR="007A0683" w:rsidRDefault="00B2601B">
      <w:pPr>
        <w:rPr>
          <w:rFonts w:cs="Times New Roman (Body CS)"/>
          <w:sz w:val="24"/>
        </w:rPr>
      </w:pPr>
      <w:r w:rsidRPr="00A74AAE">
        <w:rPr>
          <w:rFonts w:ascii="Segoe UI Symbol" w:hAnsi="Segoe UI Symbol" w:cs="Segoe UI Symbol"/>
          <w:sz w:val="24"/>
        </w:rPr>
        <w:t>☐</w:t>
      </w:r>
      <w:r w:rsidRPr="00A74AAE">
        <w:rPr>
          <w:rFonts w:cs="Times New Roman (Body CS)"/>
          <w:sz w:val="24"/>
        </w:rPr>
        <w:t xml:space="preserve"> $______</w:t>
      </w:r>
      <w:r w:rsidR="00A74AAE">
        <w:rPr>
          <w:rFonts w:cs="Times New Roman (Body CS)"/>
          <w:sz w:val="24"/>
        </w:rPr>
        <w:t>____</w:t>
      </w:r>
      <w:r w:rsidRPr="00A74AAE">
        <w:rPr>
          <w:rFonts w:cs="Times New Roman (Body CS)"/>
          <w:sz w:val="24"/>
        </w:rPr>
        <w:t>enclosed for sponsorship of a tree (circle one: Silver / Gold / Platinum)</w:t>
      </w:r>
    </w:p>
    <w:p w14:paraId="44D2DF44" w14:textId="77777777" w:rsidR="001E0083" w:rsidRDefault="001E0083"/>
    <w:p w14:paraId="5886AB76" w14:textId="5F1D5F08" w:rsidR="007A0683" w:rsidRDefault="00B2601B">
      <w:r>
        <w:t>BWC is a 501</w:t>
      </w:r>
      <w:r w:rsidR="00E31B88">
        <w:t>c(4)</w:t>
      </w:r>
      <w:r>
        <w:t xml:space="preserve"> organization. All proceeds support local scholarships and charities.</w:t>
      </w:r>
    </w:p>
    <w:sectPr w:rsidR="007A0683" w:rsidSect="00A74A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imes New Roman (Headings CS)"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2957588">
    <w:abstractNumId w:val="8"/>
  </w:num>
  <w:num w:numId="2" w16cid:durableId="1917780163">
    <w:abstractNumId w:val="6"/>
  </w:num>
  <w:num w:numId="3" w16cid:durableId="1126312409">
    <w:abstractNumId w:val="5"/>
  </w:num>
  <w:num w:numId="4" w16cid:durableId="1341081190">
    <w:abstractNumId w:val="4"/>
  </w:num>
  <w:num w:numId="5" w16cid:durableId="891307754">
    <w:abstractNumId w:val="7"/>
  </w:num>
  <w:num w:numId="6" w16cid:durableId="501891383">
    <w:abstractNumId w:val="3"/>
  </w:num>
  <w:num w:numId="7" w16cid:durableId="142429680">
    <w:abstractNumId w:val="2"/>
  </w:num>
  <w:num w:numId="8" w16cid:durableId="1602032376">
    <w:abstractNumId w:val="1"/>
  </w:num>
  <w:num w:numId="9" w16cid:durableId="122783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0083"/>
    <w:rsid w:val="001F0805"/>
    <w:rsid w:val="00244FA8"/>
    <w:rsid w:val="0029639D"/>
    <w:rsid w:val="00326F90"/>
    <w:rsid w:val="004A6F0E"/>
    <w:rsid w:val="005062BE"/>
    <w:rsid w:val="00564B05"/>
    <w:rsid w:val="007120DB"/>
    <w:rsid w:val="007A0683"/>
    <w:rsid w:val="00A74AAE"/>
    <w:rsid w:val="00AA1D8D"/>
    <w:rsid w:val="00B2601B"/>
    <w:rsid w:val="00B47730"/>
    <w:rsid w:val="00CB0664"/>
    <w:rsid w:val="00E31B88"/>
    <w:rsid w:val="00F775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A1F80A"/>
  <w14:defaultImageDpi w14:val="300"/>
  <w15:docId w15:val="{4D8C7157-8F77-904C-8E77-C89802CA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Nicki Durand</cp:lastModifiedBy>
  <cp:revision>2</cp:revision>
  <dcterms:created xsi:type="dcterms:W3CDTF">2025-10-16T23:09:00Z</dcterms:created>
  <dcterms:modified xsi:type="dcterms:W3CDTF">2025-10-16T23:09:00Z</dcterms:modified>
  <cp:category/>
</cp:coreProperties>
</file>